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A02A" w14:textId="23B2482A" w:rsidR="00F46073" w:rsidRDefault="002F77CA">
      <w:r>
        <w:t>LISTA POZVANIH KANDIDATA NA RAZGOVOR S RAVNATELJICOM</w:t>
      </w:r>
    </w:p>
    <w:p w14:paraId="098733ED" w14:textId="6B7D54BD" w:rsidR="002F77CA" w:rsidRDefault="002F77CA">
      <w:r>
        <w:t>1. LJILJANA ŠPIDLA</w:t>
      </w:r>
    </w:p>
    <w:sectPr w:rsidR="002F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CA"/>
    <w:rsid w:val="002F77CA"/>
    <w:rsid w:val="00D24522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DCBA"/>
  <w15:chartTrackingRefBased/>
  <w15:docId w15:val="{4CF54FEA-6AD4-49DE-BABA-5FB48D35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2020-11-03T11:22:00Z</dcterms:created>
  <dcterms:modified xsi:type="dcterms:W3CDTF">2020-11-03T11:23:00Z</dcterms:modified>
</cp:coreProperties>
</file>