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073" w:rsidRDefault="00590BA5">
      <w:r>
        <w:t xml:space="preserve">OŠ </w:t>
      </w:r>
      <w:proofErr w:type="spellStart"/>
      <w:r>
        <w:t>Kozala</w:t>
      </w:r>
      <w:proofErr w:type="spellEnd"/>
    </w:p>
    <w:p w:rsidR="00590BA5" w:rsidRDefault="00590BA5">
      <w:r>
        <w:t>Rijeka</w:t>
      </w:r>
    </w:p>
    <w:p w:rsidR="00590BA5" w:rsidRDefault="00590BA5">
      <w:r>
        <w:t xml:space="preserve">Zapisnik Komisije za </w:t>
      </w:r>
      <w:r w:rsidR="000B729C">
        <w:t>izbor potencijalnih ponuditelja usluga po javnom pozivu 2/2018</w:t>
      </w:r>
    </w:p>
    <w:p w:rsidR="000B729C" w:rsidRDefault="000B729C">
      <w:r>
        <w:t>Komisija je održala sastanak 14.12.2018 u prostorima škole ( mala zbornica) s početkom u 12 sati. Sastanku je prisustvovalo 5 članova Komisije ( u zamjeni razrednika koji je na bolovanju prisustvovala je učiteljica koja je određena za pratitelja na izletu ).</w:t>
      </w:r>
    </w:p>
    <w:p w:rsidR="000B729C" w:rsidRDefault="000B729C">
      <w:r>
        <w:t xml:space="preserve">Predsjednik komisije Koraljka </w:t>
      </w:r>
      <w:proofErr w:type="spellStart"/>
      <w:r>
        <w:t>Broznić</w:t>
      </w:r>
      <w:proofErr w:type="spellEnd"/>
      <w:r>
        <w:t xml:space="preserve"> </w:t>
      </w:r>
      <w:proofErr w:type="spellStart"/>
      <w:r>
        <w:t>Klić</w:t>
      </w:r>
      <w:proofErr w:type="spellEnd"/>
      <w:r>
        <w:t xml:space="preserve"> otvarala je i pročitala pristigle ponude (prema redoslijedu dospijeća ponuda):</w:t>
      </w:r>
    </w:p>
    <w:p w:rsidR="000B729C" w:rsidRDefault="000B729C" w:rsidP="000B729C">
      <w:pPr>
        <w:pStyle w:val="Odlomakpopisa"/>
        <w:numPr>
          <w:ilvl w:val="0"/>
          <w:numId w:val="1"/>
        </w:numPr>
      </w:pPr>
      <w:proofErr w:type="spellStart"/>
      <w:r>
        <w:t>Neomar</w:t>
      </w:r>
      <w:proofErr w:type="spellEnd"/>
      <w:r>
        <w:t xml:space="preserve"> d.o.o.</w:t>
      </w:r>
    </w:p>
    <w:p w:rsidR="000B729C" w:rsidRDefault="000B729C" w:rsidP="000B729C">
      <w:pPr>
        <w:pStyle w:val="Odlomakpopisa"/>
      </w:pPr>
      <w:r>
        <w:t>Ponuda sadrži</w:t>
      </w:r>
      <w:r w:rsidR="001A7EEC">
        <w:t xml:space="preserve"> sve elemente koji su zatraženi u javnom pozivu. Posebnost ponude je izlet brodićem na </w:t>
      </w:r>
      <w:proofErr w:type="spellStart"/>
      <w:r w:rsidR="001A7EEC">
        <w:t>Visovac</w:t>
      </w:r>
      <w:proofErr w:type="spellEnd"/>
      <w:r w:rsidR="001A7EEC">
        <w:t xml:space="preserve"> ( cijena 25 kn)  i ručak u </w:t>
      </w:r>
      <w:proofErr w:type="spellStart"/>
      <w:r w:rsidR="001A7EEC">
        <w:t>Etnolandu</w:t>
      </w:r>
      <w:proofErr w:type="spellEnd"/>
      <w:r w:rsidR="001A7EEC">
        <w:t xml:space="preserve"> 3. dan za 50 kuna– prema interesu</w:t>
      </w:r>
    </w:p>
    <w:p w:rsidR="001A7EEC" w:rsidRDefault="001A7EEC" w:rsidP="000B729C">
      <w:pPr>
        <w:pStyle w:val="Odlomakpopisa"/>
      </w:pPr>
      <w:r>
        <w:t>Cijena : 2 polupansiona 1100,00 kn</w:t>
      </w:r>
      <w:r w:rsidR="003A6739">
        <w:t xml:space="preserve"> </w:t>
      </w:r>
      <w:r>
        <w:t xml:space="preserve"> ili 2 puna pansiona 1.200,00 kn</w:t>
      </w:r>
      <w:r w:rsidR="003A6739">
        <w:t>, uvjeti plaćanja nisu navedeni.</w:t>
      </w:r>
    </w:p>
    <w:p w:rsidR="003F33AF" w:rsidRDefault="003A6739" w:rsidP="003F33AF">
      <w:pPr>
        <w:pStyle w:val="Odlomakpopisa"/>
        <w:numPr>
          <w:ilvl w:val="0"/>
          <w:numId w:val="1"/>
        </w:numPr>
      </w:pPr>
      <w:r>
        <w:t>Ponuda sadrži sve elemente iz javnog poziva. Posebnost ponude : vožnja brodom iz Skradina ( uključena u ponudu), 2 puna pansiona uključena u ponudu, posjet Sokolarskom centru ( 40 kn) – prema interesu</w:t>
      </w:r>
      <w:r w:rsidR="003F33AF">
        <w:t xml:space="preserve">, </w:t>
      </w:r>
      <w:r w:rsidR="003F33AF" w:rsidRPr="003F33AF">
        <w:t xml:space="preserve">osiguranje </w:t>
      </w:r>
      <w:r w:rsidR="003F33AF">
        <w:t>od odgovornosti i jamčevina aranžmana</w:t>
      </w:r>
    </w:p>
    <w:p w:rsidR="003A6739" w:rsidRDefault="003F33AF" w:rsidP="003F33AF">
      <w:pPr>
        <w:pStyle w:val="Odlomakpopisa"/>
      </w:pPr>
      <w:r>
        <w:t xml:space="preserve"> </w:t>
      </w:r>
      <w:r w:rsidR="003A6739">
        <w:t>Cijena:1130,00 kn , uvjeti plaćanja gotovina, kartice, kombinacija</w:t>
      </w:r>
    </w:p>
    <w:p w:rsidR="003A6739" w:rsidRDefault="003A6739" w:rsidP="003A6739">
      <w:pPr>
        <w:pStyle w:val="Odlomakpopisa"/>
        <w:numPr>
          <w:ilvl w:val="0"/>
          <w:numId w:val="1"/>
        </w:numPr>
      </w:pPr>
      <w:proofErr w:type="spellStart"/>
      <w:r>
        <w:t>Via</w:t>
      </w:r>
      <w:proofErr w:type="spellEnd"/>
      <w:r>
        <w:t xml:space="preserve"> </w:t>
      </w:r>
      <w:proofErr w:type="spellStart"/>
      <w:r>
        <w:t>Imaginarium</w:t>
      </w:r>
      <w:proofErr w:type="spellEnd"/>
    </w:p>
    <w:p w:rsidR="003A6739" w:rsidRDefault="003A6739" w:rsidP="003A6739">
      <w:pPr>
        <w:pStyle w:val="Odlomakpopisa"/>
      </w:pPr>
      <w:r w:rsidRPr="003A6739">
        <w:t>Ponuda sadrži sve elemente iz javnog poziva.</w:t>
      </w:r>
      <w:r w:rsidR="002B0476">
        <w:t xml:space="preserve"> Uključuje 2 puna pansiona. Napomena: moguća izmjena cijene i organizacije u slučaju od strane agencije u posebnim slučajevima</w:t>
      </w:r>
    </w:p>
    <w:p w:rsidR="002B0476" w:rsidRDefault="002B0476" w:rsidP="003A6739">
      <w:pPr>
        <w:pStyle w:val="Odlomakpopisa"/>
      </w:pPr>
      <w:r>
        <w:t>Cijena:1230,00 kn, mogućnost obročnog plaćanja</w:t>
      </w:r>
      <w:r w:rsidR="003F33AF">
        <w:t>, osiguranje od profesionalne odgovornosti, jamčevina za aranžman</w:t>
      </w:r>
    </w:p>
    <w:p w:rsidR="002B0476" w:rsidRDefault="002B0476" w:rsidP="002B0476">
      <w:pPr>
        <w:pStyle w:val="Odlomakpopisa"/>
        <w:numPr>
          <w:ilvl w:val="0"/>
          <w:numId w:val="1"/>
        </w:numPr>
      </w:pPr>
      <w:r>
        <w:t xml:space="preserve">Stella </w:t>
      </w:r>
      <w:proofErr w:type="spellStart"/>
      <w:r>
        <w:t>tours</w:t>
      </w:r>
      <w:proofErr w:type="spellEnd"/>
    </w:p>
    <w:p w:rsidR="002B0476" w:rsidRDefault="002B0476" w:rsidP="002B0476">
      <w:pPr>
        <w:pStyle w:val="Odlomakpopisa"/>
      </w:pPr>
      <w:r w:rsidRPr="002B0476">
        <w:t>Ponuda sadrži sve elemente iz javnog poziva.</w:t>
      </w:r>
      <w:r>
        <w:t xml:space="preserve"> Posebnost ponude je posjet Zadru prvi dan ( nije u javnom pozivu) uz obilazak i posjet Muzeju iluzija ( 25 kn), 2 puna pansiona</w:t>
      </w:r>
      <w:r w:rsidR="003F33AF">
        <w:t>, osiguranje od profesionalne odgovornosti, jamčevina za aranžman</w:t>
      </w:r>
    </w:p>
    <w:p w:rsidR="002B0476" w:rsidRDefault="002B0476" w:rsidP="002B0476">
      <w:pPr>
        <w:pStyle w:val="Odlomakpopisa"/>
      </w:pPr>
      <w:r>
        <w:t xml:space="preserve">Cijena 1250,00 </w:t>
      </w:r>
      <w:proofErr w:type="spellStart"/>
      <w:r>
        <w:t>kn,mogućnost</w:t>
      </w:r>
      <w:proofErr w:type="spellEnd"/>
      <w:r>
        <w:t xml:space="preserve"> plaćanja 5 rata virmanski ili gotovinski, 6 rata kartice </w:t>
      </w:r>
      <w:proofErr w:type="spellStart"/>
      <w:r>
        <w:t>iili</w:t>
      </w:r>
      <w:proofErr w:type="spellEnd"/>
      <w:r>
        <w:t xml:space="preserve"> 6 rata</w:t>
      </w:r>
      <w:r w:rsidR="003F33AF">
        <w:t xml:space="preserve"> </w:t>
      </w:r>
      <w:r>
        <w:t xml:space="preserve">putem </w:t>
      </w:r>
      <w:proofErr w:type="spellStart"/>
      <w:r>
        <w:t>webshopa</w:t>
      </w:r>
      <w:proofErr w:type="spellEnd"/>
    </w:p>
    <w:p w:rsidR="002B0476" w:rsidRDefault="003F33AF" w:rsidP="003F33AF">
      <w:pPr>
        <w:pStyle w:val="Odlomakpopisa"/>
        <w:numPr>
          <w:ilvl w:val="0"/>
          <w:numId w:val="1"/>
        </w:numPr>
      </w:pPr>
      <w:proofErr w:type="spellStart"/>
      <w:r>
        <w:t>Eklata</w:t>
      </w:r>
      <w:proofErr w:type="spellEnd"/>
    </w:p>
    <w:p w:rsidR="003F33AF" w:rsidRDefault="003F33AF" w:rsidP="003F33AF">
      <w:pPr>
        <w:pStyle w:val="Odlomakpopisa"/>
      </w:pPr>
      <w:r w:rsidRPr="003F33AF">
        <w:t>Ponuda sadrži sve elemente iz javnog poziva.</w:t>
      </w:r>
      <w:r>
        <w:t xml:space="preserve"> Ponuda sadrži 2 puna pansiona. Posebnost ponude: besplatan putni obrok ( sendvič i voda) u </w:t>
      </w:r>
      <w:proofErr w:type="spellStart"/>
      <w:r>
        <w:t>Marche</w:t>
      </w:r>
      <w:proofErr w:type="spellEnd"/>
      <w:r>
        <w:t xml:space="preserve"> restoranu na putu</w:t>
      </w:r>
      <w:r w:rsidR="000B7355">
        <w:t>, zbirka fotografija s putovanja ( cijena CD-a 20 kn)</w:t>
      </w:r>
    </w:p>
    <w:p w:rsidR="003F33AF" w:rsidRDefault="003F33AF" w:rsidP="003F33AF">
      <w:pPr>
        <w:pStyle w:val="Odlomakpopisa"/>
      </w:pPr>
      <w:r>
        <w:t>Cijena: za gotovinu 1145,00kn obročno 6x202</w:t>
      </w:r>
      <w:r w:rsidR="000B7355">
        <w:t xml:space="preserve">,00 kn , kartično plaćanje </w:t>
      </w:r>
      <w:proofErr w:type="spellStart"/>
      <w:r w:rsidR="000B7355" w:rsidRPr="000B7355">
        <w:t>Amex</w:t>
      </w:r>
      <w:proofErr w:type="spellEnd"/>
      <w:r w:rsidR="000B7355" w:rsidRPr="000B7355">
        <w:t xml:space="preserve"> </w:t>
      </w:r>
      <w:r w:rsidR="000B7355">
        <w:t>do 6 obroka ili 12 obroka Diners, osiguranje od odgovornosti, osiguranje posljedice nesretnog slučaja, osiguranje jamčevine, djeca istih roditelja – drugo dijete 25 % popusta</w:t>
      </w:r>
    </w:p>
    <w:p w:rsidR="000B7355" w:rsidRDefault="000B7355" w:rsidP="003F33AF">
      <w:pPr>
        <w:pStyle w:val="Odlomakpopisa"/>
      </w:pPr>
    </w:p>
    <w:p w:rsidR="000B7355" w:rsidRDefault="000B7355" w:rsidP="003F33AF">
      <w:pPr>
        <w:pStyle w:val="Odlomakpopisa"/>
      </w:pPr>
      <w:r>
        <w:t>Tajnim glasovanjem izabrana su 3 potencijalna ponuditelja usluga:</w:t>
      </w:r>
    </w:p>
    <w:p w:rsidR="000B7355" w:rsidRDefault="000B7355" w:rsidP="000B7355">
      <w:pPr>
        <w:pStyle w:val="Odlomakpopisa"/>
        <w:numPr>
          <w:ilvl w:val="0"/>
          <w:numId w:val="2"/>
        </w:numPr>
      </w:pPr>
      <w:r>
        <w:t>Autotrans</w:t>
      </w:r>
    </w:p>
    <w:p w:rsidR="000B7355" w:rsidRDefault="000B7355" w:rsidP="000B7355">
      <w:pPr>
        <w:pStyle w:val="Odlomakpopisa"/>
        <w:numPr>
          <w:ilvl w:val="0"/>
          <w:numId w:val="2"/>
        </w:numPr>
      </w:pPr>
      <w:r>
        <w:t xml:space="preserve">Stella </w:t>
      </w:r>
      <w:proofErr w:type="spellStart"/>
      <w:r>
        <w:t>tours</w:t>
      </w:r>
      <w:proofErr w:type="spellEnd"/>
    </w:p>
    <w:p w:rsidR="000B7355" w:rsidRDefault="000B7355" w:rsidP="000B7355">
      <w:pPr>
        <w:pStyle w:val="Odlomakpopisa"/>
        <w:numPr>
          <w:ilvl w:val="0"/>
          <w:numId w:val="2"/>
        </w:numPr>
      </w:pPr>
      <w:proofErr w:type="spellStart"/>
      <w:r>
        <w:t>Eklata</w:t>
      </w:r>
      <w:proofErr w:type="spellEnd"/>
    </w:p>
    <w:p w:rsidR="000B7355" w:rsidRDefault="000B7355" w:rsidP="000B7355">
      <w:pPr>
        <w:pStyle w:val="Odlomakpopisa"/>
        <w:ind w:left="1080"/>
      </w:pPr>
      <w:r>
        <w:t>20.12.2018. u 17,00 organizirati će se roditeljski sastanak za izbor ponuditelja usluga.</w:t>
      </w:r>
    </w:p>
    <w:p w:rsidR="000B7355" w:rsidRDefault="000B7355" w:rsidP="000B7355">
      <w:pPr>
        <w:pStyle w:val="Odlomakpopisa"/>
        <w:ind w:left="1080"/>
      </w:pPr>
      <w:bookmarkStart w:id="0" w:name="_GoBack"/>
      <w:bookmarkEnd w:id="0"/>
      <w:r>
        <w:t>Sastanak je završio u 12, 30.</w:t>
      </w:r>
    </w:p>
    <w:p w:rsidR="000B7355" w:rsidRDefault="000B7355" w:rsidP="000B7355">
      <w:pPr>
        <w:pStyle w:val="Odlomakpopisa"/>
        <w:ind w:left="1080"/>
      </w:pPr>
    </w:p>
    <w:p w:rsidR="000B7355" w:rsidRDefault="000B7355" w:rsidP="000B7355">
      <w:pPr>
        <w:pStyle w:val="Odlomakpopisa"/>
        <w:ind w:left="1080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0B7355" w:rsidRDefault="000B7355" w:rsidP="000B7355">
      <w:pPr>
        <w:pStyle w:val="Odlomakpopisa"/>
        <w:ind w:left="1080"/>
      </w:pPr>
      <w:r>
        <w:t>Kim Anić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K.Broznić</w:t>
      </w:r>
      <w:proofErr w:type="spellEnd"/>
      <w:r>
        <w:t xml:space="preserve"> </w:t>
      </w:r>
      <w:proofErr w:type="spellStart"/>
      <w:r>
        <w:t>Klić</w:t>
      </w:r>
      <w:proofErr w:type="spellEnd"/>
      <w:r>
        <w:tab/>
      </w:r>
    </w:p>
    <w:sectPr w:rsidR="000B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93352"/>
    <w:multiLevelType w:val="hybridMultilevel"/>
    <w:tmpl w:val="6C4E4AB4"/>
    <w:lvl w:ilvl="0" w:tplc="DEB8C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2F1A99"/>
    <w:multiLevelType w:val="hybridMultilevel"/>
    <w:tmpl w:val="49EA2E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A5"/>
    <w:rsid w:val="000B729C"/>
    <w:rsid w:val="000B7355"/>
    <w:rsid w:val="001A7EEC"/>
    <w:rsid w:val="002B0476"/>
    <w:rsid w:val="003A6739"/>
    <w:rsid w:val="003F33AF"/>
    <w:rsid w:val="00590BA5"/>
    <w:rsid w:val="00D24522"/>
    <w:rsid w:val="00F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D644"/>
  <w15:chartTrackingRefBased/>
  <w15:docId w15:val="{5EAE7653-D5FC-4018-973B-1A8D873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7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Anić</dc:creator>
  <cp:keywords/>
  <dc:description/>
  <cp:lastModifiedBy>Kim Anić</cp:lastModifiedBy>
  <cp:revision>1</cp:revision>
  <dcterms:created xsi:type="dcterms:W3CDTF">2018-12-14T12:13:00Z</dcterms:created>
  <dcterms:modified xsi:type="dcterms:W3CDTF">2018-12-14T13:21:00Z</dcterms:modified>
</cp:coreProperties>
</file>